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389" w:rsidRPr="00863E36" w:rsidRDefault="00D33389" w:rsidP="00D3338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863E36">
        <w:rPr>
          <w:rFonts w:ascii="Times New Roman" w:hAnsi="Times New Roman"/>
          <w:sz w:val="28"/>
          <w:szCs w:val="28"/>
        </w:rPr>
        <w:t>Приложение</w:t>
      </w:r>
    </w:p>
    <w:p w:rsidR="00D33389" w:rsidRPr="00863E36" w:rsidRDefault="00D33389" w:rsidP="00D33389">
      <w:pPr>
        <w:jc w:val="both"/>
        <w:rPr>
          <w:rFonts w:ascii="Times New Roman" w:hAnsi="Times New Roman"/>
          <w:sz w:val="28"/>
          <w:szCs w:val="28"/>
        </w:rPr>
      </w:pPr>
    </w:p>
    <w:p w:rsidR="00D33389" w:rsidRPr="00863E36" w:rsidRDefault="00D33389" w:rsidP="00D33389">
      <w:pPr>
        <w:jc w:val="both"/>
        <w:rPr>
          <w:rFonts w:ascii="Times New Roman" w:hAnsi="Times New Roman"/>
          <w:sz w:val="28"/>
          <w:szCs w:val="28"/>
        </w:rPr>
      </w:pPr>
      <w:r w:rsidRPr="00863E3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3E36">
        <w:rPr>
          <w:rFonts w:ascii="Times New Roman" w:hAnsi="Times New Roman"/>
          <w:sz w:val="28"/>
          <w:szCs w:val="28"/>
        </w:rPr>
        <w:t>УТВЕРЖДЕНЫ</w:t>
      </w:r>
    </w:p>
    <w:p w:rsidR="00D33389" w:rsidRPr="00863E36" w:rsidRDefault="00D33389" w:rsidP="00D33389">
      <w:pPr>
        <w:jc w:val="both"/>
        <w:rPr>
          <w:rFonts w:ascii="Times New Roman" w:hAnsi="Times New Roman"/>
          <w:sz w:val="28"/>
          <w:szCs w:val="28"/>
        </w:rPr>
      </w:pPr>
      <w:r w:rsidRPr="00863E3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постановлением администрации</w:t>
      </w:r>
    </w:p>
    <w:p w:rsidR="00D33389" w:rsidRPr="00863E36" w:rsidRDefault="00D33389" w:rsidP="00D33389">
      <w:pPr>
        <w:jc w:val="both"/>
        <w:rPr>
          <w:rFonts w:ascii="Times New Roman" w:hAnsi="Times New Roman"/>
          <w:sz w:val="28"/>
          <w:szCs w:val="28"/>
        </w:rPr>
      </w:pPr>
      <w:r w:rsidRPr="00863E3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Роговского сельского поселения</w:t>
      </w:r>
    </w:p>
    <w:p w:rsidR="00D33389" w:rsidRPr="00863E36" w:rsidRDefault="00D33389" w:rsidP="00D33389">
      <w:pPr>
        <w:jc w:val="both"/>
        <w:rPr>
          <w:rFonts w:ascii="Times New Roman" w:hAnsi="Times New Roman"/>
          <w:sz w:val="28"/>
          <w:szCs w:val="28"/>
        </w:rPr>
      </w:pPr>
      <w:r w:rsidRPr="00863E3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863E36">
        <w:rPr>
          <w:rFonts w:ascii="Times New Roman" w:hAnsi="Times New Roman"/>
          <w:sz w:val="28"/>
          <w:szCs w:val="28"/>
        </w:rPr>
        <w:t>Тимашевского района</w:t>
      </w:r>
    </w:p>
    <w:p w:rsidR="00D33389" w:rsidRPr="009B5A78" w:rsidRDefault="00D33389" w:rsidP="00D33389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863E3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9B5A78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9B5A78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9B5A78" w:rsidRPr="009B5A78">
        <w:rPr>
          <w:rFonts w:ascii="Times New Roman" w:hAnsi="Times New Roman"/>
          <w:sz w:val="28"/>
          <w:szCs w:val="28"/>
          <w:u w:val="single"/>
        </w:rPr>
        <w:t>09.04.2024</w:t>
      </w:r>
      <w:r w:rsidRPr="009B5A78">
        <w:rPr>
          <w:rFonts w:ascii="Times New Roman" w:hAnsi="Times New Roman"/>
          <w:sz w:val="28"/>
          <w:szCs w:val="28"/>
          <w:u w:val="single"/>
        </w:rPr>
        <w:t xml:space="preserve"> № </w:t>
      </w:r>
      <w:r w:rsidR="009B5A78" w:rsidRPr="009B5A78">
        <w:rPr>
          <w:rFonts w:ascii="Times New Roman" w:hAnsi="Times New Roman"/>
          <w:sz w:val="28"/>
          <w:szCs w:val="28"/>
          <w:u w:val="single"/>
        </w:rPr>
        <w:t>45</w:t>
      </w:r>
    </w:p>
    <w:p w:rsidR="00D33389" w:rsidRDefault="00D33389" w:rsidP="00D3338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</w:p>
    <w:p w:rsidR="00C6156D" w:rsidRPr="00FB4A19" w:rsidRDefault="00D33389" w:rsidP="00FB4A19">
      <w:pPr>
        <w:pStyle w:val="a4"/>
        <w:suppressAutoHyphens/>
        <w:rPr>
          <w:b w:val="0"/>
          <w:i w:val="0"/>
          <w:szCs w:val="28"/>
        </w:rPr>
      </w:pPr>
      <w:r w:rsidRPr="00FB4A19">
        <w:rPr>
          <w:b w:val="0"/>
          <w:i w:val="0"/>
          <w:szCs w:val="28"/>
        </w:rPr>
        <w:t xml:space="preserve">вносимые в приложение к постановлению администрации Роговского сельского поселения Тимашевского района </w:t>
      </w:r>
      <w:r w:rsidR="00FB4A19">
        <w:rPr>
          <w:b w:val="0"/>
          <w:i w:val="0"/>
          <w:szCs w:val="28"/>
        </w:rPr>
        <w:t xml:space="preserve">                  </w:t>
      </w:r>
      <w:r w:rsidR="00FB4A19" w:rsidRPr="00FB4A19">
        <w:rPr>
          <w:b w:val="0"/>
          <w:i w:val="0"/>
          <w:szCs w:val="28"/>
        </w:rPr>
        <w:t>от 20 де</w:t>
      </w:r>
      <w:r w:rsidR="00FB4A19">
        <w:rPr>
          <w:b w:val="0"/>
          <w:i w:val="0"/>
          <w:szCs w:val="28"/>
        </w:rPr>
        <w:t xml:space="preserve">кабря 2021 г № 218 </w:t>
      </w:r>
      <w:r w:rsidR="00FB4A19" w:rsidRPr="00FB4A19">
        <w:rPr>
          <w:b w:val="0"/>
          <w:i w:val="0"/>
          <w:szCs w:val="28"/>
        </w:rPr>
        <w:t xml:space="preserve">«Об утверждении Порядка осуществления администрацией Роговского сельского поселения Тимашевского района и находящимися в ее ведении казенными учреждениями бюджетных </w:t>
      </w:r>
      <w:proofErr w:type="gramStart"/>
      <w:r w:rsidR="00FB4A19" w:rsidRPr="00FB4A19">
        <w:rPr>
          <w:b w:val="0"/>
          <w:i w:val="0"/>
          <w:szCs w:val="28"/>
        </w:rPr>
        <w:t>полномочий главного администратора доходов бюджетов бюджетной системы</w:t>
      </w:r>
      <w:r w:rsidR="00FB4A19">
        <w:rPr>
          <w:b w:val="0"/>
          <w:i w:val="0"/>
          <w:szCs w:val="28"/>
        </w:rPr>
        <w:t xml:space="preserve"> </w:t>
      </w:r>
      <w:r w:rsidR="00FB4A19" w:rsidRPr="00FB4A19">
        <w:rPr>
          <w:b w:val="0"/>
          <w:i w:val="0"/>
          <w:szCs w:val="28"/>
        </w:rPr>
        <w:t>Российской Федерации</w:t>
      </w:r>
      <w:proofErr w:type="gramEnd"/>
    </w:p>
    <w:p w:rsidR="00705E00" w:rsidRPr="009A321F" w:rsidRDefault="009A321F">
      <w:pPr>
        <w:rPr>
          <w:rFonts w:ascii="Times New Roman" w:hAnsi="Times New Roman"/>
          <w:sz w:val="28"/>
          <w:szCs w:val="28"/>
        </w:rPr>
      </w:pPr>
      <w:r w:rsidRPr="009A321F">
        <w:rPr>
          <w:rFonts w:ascii="Times New Roman" w:hAnsi="Times New Roman"/>
          <w:sz w:val="28"/>
          <w:szCs w:val="28"/>
        </w:rPr>
        <w:t>После строки:</w:t>
      </w:r>
    </w:p>
    <w:tbl>
      <w:tblPr>
        <w:tblpPr w:leftFromText="180" w:rightFromText="180" w:vertAnchor="text" w:horzAnchor="margin" w:tblpY="33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6912"/>
        <w:gridCol w:w="3260"/>
        <w:gridCol w:w="4145"/>
      </w:tblGrid>
      <w:tr w:rsidR="00705E00" w:rsidRPr="002F353B" w:rsidTr="00D33389">
        <w:trPr>
          <w:trHeight w:val="561"/>
        </w:trPr>
        <w:tc>
          <w:tcPr>
            <w:tcW w:w="709" w:type="dxa"/>
          </w:tcPr>
          <w:p w:rsidR="00705E00" w:rsidRDefault="004706C8" w:rsidP="000E48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6912" w:type="dxa"/>
          </w:tcPr>
          <w:p w:rsidR="00705E00" w:rsidRPr="00705E00" w:rsidRDefault="00705E00" w:rsidP="000E4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00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3260" w:type="dxa"/>
          </w:tcPr>
          <w:p w:rsidR="00705E00" w:rsidRDefault="00705E00" w:rsidP="000E48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992 1 16 01154 01 0000 140</w:t>
            </w:r>
          </w:p>
        </w:tc>
        <w:tc>
          <w:tcPr>
            <w:tcW w:w="4145" w:type="dxa"/>
          </w:tcPr>
          <w:p w:rsidR="00705E00" w:rsidRPr="002F353B" w:rsidRDefault="00705E00" w:rsidP="000E4819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2F353B">
              <w:rPr>
                <w:rFonts w:ascii="Times New Roman" w:hAnsi="Times New Roman"/>
                <w:sz w:val="24"/>
                <w:szCs w:val="24"/>
              </w:rPr>
              <w:t xml:space="preserve">Бюджетный кодекс Российской Федерации; </w:t>
            </w:r>
            <w:hyperlink r:id="rId4" w:history="1">
              <w:r w:rsidRPr="002F353B">
                <w:rPr>
                  <w:rStyle w:val="a3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"Кодекс Российской Федерации об административных правонарушениях" от 30.12.2001 N 195-ФЗ (ред. от 08.12.2020)</w:t>
              </w:r>
            </w:hyperlink>
          </w:p>
        </w:tc>
      </w:tr>
    </w:tbl>
    <w:p w:rsidR="00705E00" w:rsidRDefault="004706C8" w:rsidP="004706C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.».</w:t>
      </w:r>
    </w:p>
    <w:p w:rsidR="00705E00" w:rsidRPr="00705E00" w:rsidRDefault="002539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9A321F">
        <w:rPr>
          <w:rFonts w:ascii="Times New Roman" w:hAnsi="Times New Roman"/>
          <w:sz w:val="28"/>
          <w:szCs w:val="28"/>
        </w:rPr>
        <w:t>ополнить с</w:t>
      </w:r>
      <w:r w:rsidR="00705E00" w:rsidRPr="00705E00">
        <w:rPr>
          <w:rFonts w:ascii="Times New Roman" w:hAnsi="Times New Roman"/>
          <w:sz w:val="28"/>
          <w:szCs w:val="28"/>
        </w:rPr>
        <w:t>трокой следующего содержания</w:t>
      </w:r>
    </w:p>
    <w:tbl>
      <w:tblPr>
        <w:tblpPr w:leftFromText="180" w:rightFromText="180" w:vertAnchor="text" w:horzAnchor="margin" w:tblpY="33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6912"/>
        <w:gridCol w:w="3260"/>
        <w:gridCol w:w="4145"/>
      </w:tblGrid>
      <w:tr w:rsidR="00705E00" w:rsidRPr="002F353B" w:rsidTr="00D33389">
        <w:trPr>
          <w:trHeight w:val="561"/>
        </w:trPr>
        <w:tc>
          <w:tcPr>
            <w:tcW w:w="709" w:type="dxa"/>
          </w:tcPr>
          <w:p w:rsidR="00705E00" w:rsidRDefault="004706C8" w:rsidP="000E48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05E00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6912" w:type="dxa"/>
          </w:tcPr>
          <w:p w:rsidR="00705E00" w:rsidRPr="00705E00" w:rsidRDefault="00705E00" w:rsidP="000E4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00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Федерации»</w:t>
            </w:r>
          </w:p>
        </w:tc>
        <w:tc>
          <w:tcPr>
            <w:tcW w:w="3260" w:type="dxa"/>
          </w:tcPr>
          <w:p w:rsidR="00705E00" w:rsidRPr="00225413" w:rsidRDefault="00225413" w:rsidP="000E48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992 1 16</w:t>
            </w:r>
            <w:r w:rsidRPr="00225413">
              <w:rPr>
                <w:rFonts w:ascii="Times New Roman" w:hAnsi="Times New Roman"/>
                <w:sz w:val="24"/>
                <w:szCs w:val="24"/>
              </w:rPr>
              <w:t xml:space="preserve"> 02010 02 0000 140   </w:t>
            </w:r>
          </w:p>
        </w:tc>
        <w:tc>
          <w:tcPr>
            <w:tcW w:w="4145" w:type="dxa"/>
          </w:tcPr>
          <w:p w:rsidR="00705E00" w:rsidRPr="002F353B" w:rsidRDefault="00705E00" w:rsidP="000E4819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2F353B">
              <w:rPr>
                <w:rFonts w:ascii="Times New Roman" w:hAnsi="Times New Roman"/>
                <w:sz w:val="24"/>
                <w:szCs w:val="24"/>
              </w:rPr>
              <w:t xml:space="preserve">Бюджетный кодекс Российской Федерации; </w:t>
            </w:r>
            <w:hyperlink r:id="rId5" w:history="1">
              <w:r w:rsidRPr="002F353B">
                <w:rPr>
                  <w:rStyle w:val="a3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"Кодекс Российской Федерации об административных правонарушениях" от 30.12.2001 N 195-ФЗ (ред. от 08.12.2020)</w:t>
              </w:r>
            </w:hyperlink>
          </w:p>
        </w:tc>
      </w:tr>
    </w:tbl>
    <w:p w:rsidR="00CB75EF" w:rsidRDefault="004706C8" w:rsidP="004706C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.».</w:t>
      </w:r>
    </w:p>
    <w:p w:rsidR="00CB75EF" w:rsidRDefault="00CB75E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 администрации</w:t>
      </w:r>
    </w:p>
    <w:p w:rsidR="00CB75EF" w:rsidRPr="00705E00" w:rsidRDefault="00CB75E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  <w:r w:rsidR="008E70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</w:t>
      </w:r>
      <w:r w:rsidR="008E70F0">
        <w:rPr>
          <w:rFonts w:ascii="Times New Roman" w:hAnsi="Times New Roman"/>
          <w:sz w:val="28"/>
          <w:szCs w:val="28"/>
        </w:rPr>
        <w:t xml:space="preserve">                </w:t>
      </w:r>
      <w:r w:rsidR="00876588">
        <w:rPr>
          <w:rFonts w:ascii="Times New Roman" w:hAnsi="Times New Roman"/>
          <w:sz w:val="28"/>
          <w:szCs w:val="28"/>
        </w:rPr>
        <w:t xml:space="preserve">                          А.В. </w:t>
      </w:r>
      <w:proofErr w:type="spellStart"/>
      <w:r w:rsidR="00876588">
        <w:rPr>
          <w:rFonts w:ascii="Times New Roman" w:hAnsi="Times New Roman"/>
          <w:sz w:val="28"/>
          <w:szCs w:val="28"/>
        </w:rPr>
        <w:t>Варич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</w:p>
    <w:sectPr w:rsidR="00CB75EF" w:rsidRPr="00705E00" w:rsidSect="00FB4A1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2F353B"/>
    <w:rsid w:val="000C30E4"/>
    <w:rsid w:val="00225413"/>
    <w:rsid w:val="0025391B"/>
    <w:rsid w:val="002F353B"/>
    <w:rsid w:val="004706C8"/>
    <w:rsid w:val="006417FB"/>
    <w:rsid w:val="00705E00"/>
    <w:rsid w:val="00876588"/>
    <w:rsid w:val="008E70F0"/>
    <w:rsid w:val="009A321F"/>
    <w:rsid w:val="009B5A78"/>
    <w:rsid w:val="00A749CF"/>
    <w:rsid w:val="00C6156D"/>
    <w:rsid w:val="00CB75EF"/>
    <w:rsid w:val="00D33389"/>
    <w:rsid w:val="00E678C3"/>
    <w:rsid w:val="00FB4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5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F353B"/>
    <w:rPr>
      <w:color w:val="0000FF"/>
      <w:u w:val="single"/>
    </w:rPr>
  </w:style>
  <w:style w:type="paragraph" w:styleId="a4">
    <w:name w:val="caption"/>
    <w:basedOn w:val="a"/>
    <w:qFormat/>
    <w:rsid w:val="00FB4A19"/>
    <w:pPr>
      <w:widowControl/>
      <w:autoSpaceDE/>
      <w:autoSpaceDN/>
      <w:adjustRightInd/>
      <w:jc w:val="center"/>
    </w:pPr>
    <w:rPr>
      <w:rFonts w:ascii="Times New Roman" w:hAnsi="Times New Roman"/>
      <w:b/>
      <w:i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4661/" TargetMode="External"/><Relationship Id="rId4" Type="http://schemas.openxmlformats.org/officeDocument/2006/relationships/hyperlink" Target="http://www.consultant.ru/document/cons_doc_LAW_3466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418</Words>
  <Characters>2384</Characters>
  <Application>Microsoft Office Word</Application>
  <DocSecurity>0</DocSecurity>
  <Lines>19</Lines>
  <Paragraphs>5</Paragraphs>
  <ScaleCrop>false</ScaleCrop>
  <Company>Microsoft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16</cp:revision>
  <dcterms:created xsi:type="dcterms:W3CDTF">2024-04-09T11:39:00Z</dcterms:created>
  <dcterms:modified xsi:type="dcterms:W3CDTF">2024-04-12T06:07:00Z</dcterms:modified>
</cp:coreProperties>
</file>